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30" w:rsidRDefault="005808EE" w:rsidP="00F21830">
      <w:pPr>
        <w:pStyle w:val="a3"/>
      </w:pPr>
      <w:r w:rsidRPr="00F21830">
        <w:rPr>
          <w:b/>
        </w:rPr>
        <w:t xml:space="preserve"> </w:t>
      </w:r>
      <w:r w:rsidR="00F21830" w:rsidRPr="00F21830">
        <w:rPr>
          <w:b/>
        </w:rPr>
        <w:t>(1сл.)</w:t>
      </w:r>
      <w:r w:rsidR="00F21830">
        <w:t xml:space="preserve"> Теория вероятностей как наука зародилась в 17в. Возникновение понятия вероятности было связано с потребностями страхования, получившего значительное распространение в ту эпоху, когда заметно росли торговые связи и морские путешествия, а </w:t>
      </w:r>
      <w:proofErr w:type="spellStart"/>
      <w:r w:rsidR="00F21830">
        <w:t>ткже</w:t>
      </w:r>
      <w:proofErr w:type="spellEnd"/>
      <w:r w:rsidR="00F21830">
        <w:t xml:space="preserve"> в связи с запросами азартных игр.</w:t>
      </w:r>
    </w:p>
    <w:p w:rsidR="00F21830" w:rsidRDefault="00F21830" w:rsidP="00F21830">
      <w:pPr>
        <w:pStyle w:val="a3"/>
      </w:pPr>
      <w:r>
        <w:t xml:space="preserve">Слово “азарт”, под которым обычно понимается сильное увлечение, горячность, является транскрипцией французского слова </w:t>
      </w:r>
      <w:proofErr w:type="spellStart"/>
      <w:r>
        <w:t>hazard</w:t>
      </w:r>
      <w:proofErr w:type="spellEnd"/>
      <w:r>
        <w:t>, буквально означающего “случай”, “риск”. Азартными называют те игры, а которых выигрыш зависит главным образом не от умения игрока, а от случайности.</w:t>
      </w:r>
    </w:p>
    <w:p w:rsidR="00F21830" w:rsidRDefault="00F21830" w:rsidP="00F21830">
      <w:pPr>
        <w:pStyle w:val="a3"/>
      </w:pPr>
      <w:r>
        <w:t xml:space="preserve">До сих пор человечество не избавилось от пристрастия к азартным играм, чем и пользуются ловкие дельцы. Помимо казино, наживаться на азартных людях стараются и нелегальные игроки. </w:t>
      </w:r>
    </w:p>
    <w:p w:rsidR="00F21830" w:rsidRDefault="00F21830" w:rsidP="00F21830">
      <w:pPr>
        <w:pStyle w:val="a3"/>
      </w:pPr>
      <w:r w:rsidRPr="00F21830">
        <w:rPr>
          <w:b/>
        </w:rPr>
        <w:t>(2 сл.)</w:t>
      </w:r>
      <w:r>
        <w:t xml:space="preserve"> Например, часто на вокзалах и рядом с рынками предлагают такую игру: кидают 6 кубиков, на каждой грани – числа от 1 до 6. Сумма выпавших чисел суммируется. Если выпадет от 6 очков до 15 или от 30 до 36 очков – большой выигрыш, а если от 15 до 30 очков – проигрыш. Как утверждается, вероятность выигрыша 50 на 50. </w:t>
      </w:r>
    </w:p>
    <w:p w:rsidR="00F21830" w:rsidRDefault="00F21830" w:rsidP="00F21830">
      <w:pPr>
        <w:pStyle w:val="a3"/>
      </w:pPr>
      <w:r>
        <w:t>Подумайте, стали бы вы играть в эту игру? А поменяв условия выигрыша и проигрыша наоборот? В первом случае математики откажутся играть, а во втором – охотно согласятся, т.к. сумма очков из середины ряда 6-36 выпадает чаще.</w:t>
      </w:r>
      <w:r w:rsidR="004D6D8B">
        <w:t xml:space="preserve"> Попробуйте </w:t>
      </w:r>
      <w:proofErr w:type="spellStart"/>
      <w:r w:rsidR="004D6D8B">
        <w:t>объясниь</w:t>
      </w:r>
      <w:proofErr w:type="spellEnd"/>
      <w:r w:rsidR="004D6D8B">
        <w:t xml:space="preserve"> почему.</w:t>
      </w:r>
    </w:p>
    <w:p w:rsidR="004D6D8B" w:rsidRDefault="004D6D8B" w:rsidP="004D6D8B">
      <w:pPr>
        <w:pStyle w:val="a3"/>
      </w:pPr>
      <w:r>
        <w:t xml:space="preserve">Вот другой пример. Бросаются на стол 2 </w:t>
      </w:r>
      <w:proofErr w:type="gramStart"/>
      <w:r>
        <w:t>игральных</w:t>
      </w:r>
      <w:proofErr w:type="gramEnd"/>
      <w:r>
        <w:t xml:space="preserve"> кубика. Вы выиграете, если выпала сумма очков, равная 3, а я – если выпала сумма очков, равная 5. </w:t>
      </w:r>
    </w:p>
    <w:p w:rsidR="004D6D8B" w:rsidRDefault="004D6D8B" w:rsidP="004D6D8B">
      <w:pPr>
        <w:pStyle w:val="a3"/>
      </w:pPr>
      <w:r>
        <w:t>Сколько всего вариантов выпадения очков на 2 кубиках возможно? На первом – 6. И для каждого из них – любой из 6 способов на втором. Значит, всего – 36.</w:t>
      </w:r>
    </w:p>
    <w:p w:rsidR="004D6D8B" w:rsidRDefault="004D6D8B" w:rsidP="004D6D8B">
      <w:pPr>
        <w:pStyle w:val="a3"/>
      </w:pPr>
      <w:r>
        <w:t>Сколько вариантов вам подходит? 1+2, 2+1, т.е. 2 варианта.</w:t>
      </w:r>
    </w:p>
    <w:p w:rsidR="004D6D8B" w:rsidRDefault="004D6D8B" w:rsidP="004D6D8B">
      <w:pPr>
        <w:pStyle w:val="a3"/>
      </w:pPr>
      <w:r>
        <w:t>Сколько вариантов мне подходит? 1+4, 2+3, 3+2, 4+1, т.е. 4 варианта.</w:t>
      </w:r>
    </w:p>
    <w:p w:rsidR="004D6D8B" w:rsidRDefault="004D6D8B" w:rsidP="004D6D8B">
      <w:pPr>
        <w:pStyle w:val="a3"/>
      </w:pPr>
      <w:r>
        <w:t>Т.о., вероятность вашего выигрыша – 2/36=1/18, моего – 4/36=1/9.</w:t>
      </w:r>
    </w:p>
    <w:p w:rsidR="004D6D8B" w:rsidRPr="001F3BC4" w:rsidRDefault="001F3BC4" w:rsidP="00F21830">
      <w:pPr>
        <w:pStyle w:val="a3"/>
      </w:pPr>
      <w:r w:rsidRPr="001F3BC4">
        <w:rPr>
          <w:b/>
        </w:rPr>
        <w:t>(3 сл.</w:t>
      </w:r>
      <w:proofErr w:type="gramStart"/>
      <w:r w:rsidRPr="001F3BC4">
        <w:rPr>
          <w:b/>
        </w:rPr>
        <w:t>)</w:t>
      </w:r>
      <w:r w:rsidR="00EB2731">
        <w:t>Т</w:t>
      </w:r>
      <w:proofErr w:type="gramEnd"/>
      <w:r w:rsidR="00EB2731">
        <w:t>еперь давайте вспомним (или узнаем) основные формулы теории вероятностей:</w:t>
      </w:r>
    </w:p>
    <w:p w:rsidR="001F3BC4" w:rsidRDefault="00AC16C2" w:rsidP="00F21830">
      <w:pPr>
        <w:pStyle w:val="a3"/>
      </w:pPr>
      <w:r w:rsidRPr="00AC16C2">
        <w:rPr>
          <w:b/>
        </w:rPr>
        <w:t>(4сл.)</w:t>
      </w:r>
      <w:r>
        <w:t xml:space="preserve"> </w:t>
      </w:r>
      <w:r w:rsidRPr="00AC16C2">
        <w:t xml:space="preserve">Теперь каждая </w:t>
      </w:r>
      <w:r>
        <w:t>команда выбирает себе тему задачи: Карты, Деньги, или</w:t>
      </w:r>
      <w:proofErr w:type="gramStart"/>
      <w:r>
        <w:t xml:space="preserve"> Д</w:t>
      </w:r>
      <w:proofErr w:type="gramEnd"/>
      <w:r>
        <w:t>ва ствола.</w:t>
      </w:r>
    </w:p>
    <w:p w:rsidR="00000000" w:rsidRPr="00BB5466" w:rsidRDefault="00BB5466" w:rsidP="0097526F">
      <w:pPr>
        <w:pStyle w:val="a3"/>
      </w:pPr>
      <w:r w:rsidRPr="00897535">
        <w:rPr>
          <w:u w:val="single"/>
        </w:rPr>
        <w:t>КАРТЫ</w:t>
      </w:r>
      <w:r>
        <w:t xml:space="preserve">. </w:t>
      </w:r>
      <w:r w:rsidR="00992ACF" w:rsidRPr="00BB5466">
        <w:t xml:space="preserve">Рассчитать вероятность того, что </w:t>
      </w:r>
      <w:r w:rsidR="0097526F" w:rsidRPr="0097526F">
        <w:t>из хорошо перетасованной колоды в 52 карты</w:t>
      </w:r>
      <w:r w:rsidR="0097526F">
        <w:t xml:space="preserve"> </w:t>
      </w:r>
      <w:r w:rsidR="00992ACF" w:rsidRPr="00BB5466">
        <w:t>среди трех карт  Гарри Топора будет пара (т.е. ровно две карты одинакового номи</w:t>
      </w:r>
      <w:r w:rsidR="00992ACF" w:rsidRPr="00BB5466">
        <w:t xml:space="preserve">нала) </w:t>
      </w:r>
    </w:p>
    <w:p w:rsidR="00AC16C2" w:rsidRDefault="00897535" w:rsidP="00F21830">
      <w:pPr>
        <w:pStyle w:val="a3"/>
      </w:pPr>
      <w:r>
        <w:t xml:space="preserve">РЕШЕНИЕ: </w:t>
      </w:r>
      <w:r w:rsidR="0097526F">
        <w:t xml:space="preserve">Сколькими способами всего можно сдать 3 карты из 52? </w:t>
      </w:r>
    </w:p>
    <w:p w:rsidR="0097526F" w:rsidRDefault="00805B8C" w:rsidP="0097526F">
      <w:pPr>
        <w:pStyle w:val="a3"/>
        <w:rPr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n=</m:t>
          </m:r>
          <m:r>
            <w:rPr>
              <w:rFonts w:ascii="Cambria Math" w:hAnsi="Cambria Math"/>
              <w:lang w:val="en-US"/>
            </w:rPr>
            <m:t>C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52,3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52!</m:t>
              </m:r>
            </m:num>
            <m:den>
              <m:r>
                <w:rPr>
                  <w:rFonts w:ascii="Cambria Math" w:hAnsi="Cambria Math"/>
                  <w:lang w:val="en-US"/>
                </w:rPr>
                <m:t>3!∙49!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52∙51∙50</m:t>
              </m:r>
            </m:num>
            <m:den>
              <m:r>
                <w:rPr>
                  <w:rFonts w:ascii="Cambria Math" w:hAnsi="Cambria Math"/>
                  <w:lang w:val="en-US"/>
                </w:rPr>
                <m:t>3∙2∙1</m:t>
              </m:r>
            </m:den>
          </m:f>
          <m:r>
            <w:rPr>
              <w:rFonts w:ascii="Cambria Math" w:hAnsi="Cambria Math"/>
              <w:lang w:val="en-US"/>
            </w:rPr>
            <m:t>=22100</m:t>
          </m:r>
        </m:oMath>
      </m:oMathPara>
    </w:p>
    <w:p w:rsidR="0097526F" w:rsidRDefault="0097526F" w:rsidP="0097526F">
      <w:pPr>
        <w:pStyle w:val="a3"/>
      </w:pPr>
      <w:r>
        <w:t xml:space="preserve">Сколькими способами можно сдать пару? Выбираем номинал карты: одна из 13 </w:t>
      </w:r>
      <w:r w:rsidR="00805B8C">
        <w:t>(число карт в масти) С(13,1), карт такого номинала 4, мы выбираем 2 из них</w:t>
      </w:r>
      <w:proofErr w:type="gramStart"/>
      <w:r w:rsidR="00805B8C">
        <w:t xml:space="preserve"> С</w:t>
      </w:r>
      <w:proofErr w:type="gramEnd"/>
      <w:r w:rsidR="00805B8C">
        <w:t>(4,2), теперь выбираем третью карту: из оставшихся 50 карт нам подходят 48, берем 1 любую из 48 С(48,1)</w:t>
      </w:r>
    </w:p>
    <w:p w:rsidR="00805B8C" w:rsidRDefault="00805B8C" w:rsidP="0097526F">
      <w:pPr>
        <w:pStyle w:val="a3"/>
        <w:rPr>
          <w:lang w:val="en-US"/>
        </w:rPr>
      </w:pPr>
      <m:oMathPara>
        <m:oMath>
          <m:r>
            <w:rPr>
              <w:rFonts w:ascii="Cambria Math" w:hAnsi="Cambria Math"/>
            </w:rPr>
            <w:lastRenderedPageBreak/>
            <m:t>m=C(13,1)∙C(4,2)∙C48,1)=13∙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4!</m:t>
              </m:r>
            </m:num>
            <m:den>
              <m:r>
                <w:rPr>
                  <w:rFonts w:ascii="Cambria Math" w:hAnsi="Cambria Math"/>
                </w:rPr>
                <m:t>2!∙2!</m:t>
              </m:r>
            </m:den>
          </m:f>
          <m:r>
            <w:rPr>
              <w:rFonts w:ascii="Cambria Math" w:hAnsi="Cambria Math"/>
            </w:rPr>
            <m:t>∙48=13∙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4∙3∙2</m:t>
              </m:r>
            </m:num>
            <m:den>
              <m:r>
                <w:rPr>
                  <w:rFonts w:ascii="Cambria Math" w:hAnsi="Cambria Math"/>
                </w:rPr>
                <m:t>2∙2</m:t>
              </m:r>
            </m:den>
          </m:f>
          <m:r>
            <w:rPr>
              <w:rFonts w:ascii="Cambria Math" w:hAnsi="Cambria Math"/>
            </w:rPr>
            <m:t>∙48=3744</m:t>
          </m:r>
        </m:oMath>
      </m:oMathPara>
    </w:p>
    <w:p w:rsidR="00897535" w:rsidRDefault="00897535" w:rsidP="0097526F">
      <w:pPr>
        <w:pStyle w:val="a3"/>
      </w:pPr>
      <w:r>
        <w:t>Теперь рассчитаем вероятность:</w:t>
      </w:r>
    </w:p>
    <w:p w:rsidR="00897535" w:rsidRDefault="00897535" w:rsidP="0097526F">
      <w:pPr>
        <w:pStyle w:val="a3"/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P=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m</m:t>
              </m:r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3744</m:t>
              </m:r>
            </m:num>
            <m:den>
              <m:r>
                <w:rPr>
                  <w:rFonts w:ascii="Cambria Math" w:hAnsi="Cambria Math"/>
                  <w:lang w:val="en-US"/>
                </w:rPr>
                <m:t>22100</m:t>
              </m:r>
            </m:den>
          </m:f>
          <m:r>
            <w:rPr>
              <w:rFonts w:ascii="Cambria Math" w:hAnsi="Cambria Math"/>
              <w:lang w:val="en-US"/>
            </w:rPr>
            <m:t>≈0,169≈17%</m:t>
          </m:r>
        </m:oMath>
      </m:oMathPara>
    </w:p>
    <w:p w:rsidR="00897535" w:rsidRDefault="00897535" w:rsidP="0097526F">
      <w:pPr>
        <w:pStyle w:val="a3"/>
      </w:pPr>
    </w:p>
    <w:p w:rsidR="00897535" w:rsidRPr="00897535" w:rsidRDefault="00897535" w:rsidP="00897535">
      <w:pPr>
        <w:pStyle w:val="a3"/>
      </w:pPr>
      <w:r w:rsidRPr="00897535">
        <w:rPr>
          <w:u w:val="single"/>
        </w:rPr>
        <w:t>ДЕНЬГИ</w:t>
      </w:r>
      <w:r>
        <w:t xml:space="preserve">: </w:t>
      </w:r>
      <w:r w:rsidRPr="00897535">
        <w:t xml:space="preserve">Гарри Топор предлагает </w:t>
      </w:r>
      <w:proofErr w:type="spellStart"/>
      <w:r w:rsidRPr="00897535">
        <w:t>Эду</w:t>
      </w:r>
      <w:proofErr w:type="spellEnd"/>
      <w:r w:rsidRPr="00897535">
        <w:t xml:space="preserve"> и его друзьям выбрать одну из трех сумок. В одной из них </w:t>
      </w:r>
      <w:r w:rsidR="00992ACF">
        <w:t>5</w:t>
      </w:r>
      <w:r w:rsidRPr="00897535">
        <w:t xml:space="preserve">00 000 фунтов стерлингов, две другие пустые. После того, как </w:t>
      </w:r>
      <w:proofErr w:type="spellStart"/>
      <w:r w:rsidRPr="00897535">
        <w:t>Эд</w:t>
      </w:r>
      <w:proofErr w:type="spellEnd"/>
      <w:r w:rsidRPr="00897535">
        <w:t xml:space="preserve"> сделал свой выбор, Гарри открыл одну из оставшихся сумок, показал, что она пуста и предложил изменить свой выбор. Друзья заспорили: стоит ли им согласиться или лучше сохранить первоначальный выбор? </w:t>
      </w:r>
    </w:p>
    <w:p w:rsidR="00897535" w:rsidRDefault="00897535" w:rsidP="00897535">
      <w:pPr>
        <w:pStyle w:val="a3"/>
      </w:pPr>
      <w:r>
        <w:t xml:space="preserve">РЕШЕНИЕ: Вот обычный ход рассуждений: после того, как Гарри открыл одну пустую сумку, </w:t>
      </w:r>
      <w:proofErr w:type="spellStart"/>
      <w:r>
        <w:t>Эду</w:t>
      </w:r>
      <w:proofErr w:type="spellEnd"/>
      <w:r>
        <w:t xml:space="preserve"> остается выбрать между двумя сумками. Деньги находятся за одной из них, значит, вероятность угадать составляет ½. Так что нет разницы — менять свой выбор или нет. </w:t>
      </w:r>
      <w:proofErr w:type="gramStart"/>
      <w:r>
        <w:t>И</w:t>
      </w:r>
      <w:proofErr w:type="gramEnd"/>
      <w:r>
        <w:t> тем не менее, теория вероятностей гласит, что можно увеличить свои шансы на получение денег, изменив решение. Разберемся, почему это так.</w:t>
      </w:r>
    </w:p>
    <w:p w:rsidR="00F46FDF" w:rsidRDefault="00897535" w:rsidP="00897535">
      <w:pPr>
        <w:pStyle w:val="a3"/>
      </w:pPr>
      <w:r>
        <w:t xml:space="preserve">Для этого вернемся на шаг назад. В тот момент, когда </w:t>
      </w:r>
      <w:proofErr w:type="spellStart"/>
      <w:r>
        <w:t>Эд</w:t>
      </w:r>
      <w:proofErr w:type="spellEnd"/>
      <w:r>
        <w:t xml:space="preserve"> сделал свой изначальный выбор, он разделил сумки на две части: </w:t>
      </w:r>
      <w:proofErr w:type="gramStart"/>
      <w:r>
        <w:t>выбранная</w:t>
      </w:r>
      <w:proofErr w:type="gramEnd"/>
      <w:r>
        <w:t xml:space="preserve"> им и две остальные. Очевидно, что вероятность того, что деньги лежат в «его» сумке, составляет ⅓ — соответственно, деньги находятся в одной из двух оставшихся сумок с вероятностью ⅔. Когда Гарри показывает, что в одной из этих сумок пусто, получается, что эти ⅔ шанса приходятся на вторую сумку. А это сводит выбор </w:t>
      </w:r>
      <w:proofErr w:type="spellStart"/>
      <w:proofErr w:type="gramStart"/>
      <w:r>
        <w:t>Эда</w:t>
      </w:r>
      <w:proofErr w:type="spellEnd"/>
      <w:r>
        <w:t xml:space="preserve"> к</w:t>
      </w:r>
      <w:proofErr w:type="gramEnd"/>
      <w:r>
        <w:t> двум сумкам, в одной из которых (изначально выбранной) деньги находится с вероятностью ⅓, а </w:t>
      </w:r>
      <w:r w:rsidR="008B11E8">
        <w:t>в</w:t>
      </w:r>
      <w:r>
        <w:t xml:space="preserve"> другой — с вероятностью ⅔. Выбор становится очевидным. Что, разумеется, не отменяет того факта, что с самого начала </w:t>
      </w:r>
      <w:r w:rsidR="008B11E8">
        <w:t>он</w:t>
      </w:r>
      <w:r>
        <w:t xml:space="preserve"> мог выбрать </w:t>
      </w:r>
      <w:r w:rsidR="008B11E8">
        <w:t>сумку с деньгами</w:t>
      </w:r>
      <w:r w:rsidR="00F46FDF">
        <w:t>.</w:t>
      </w:r>
    </w:p>
    <w:p w:rsidR="00897535" w:rsidRDefault="00F46FDF" w:rsidP="00897535">
      <w:pPr>
        <w:pStyle w:val="a3"/>
      </w:pPr>
      <w:r w:rsidRPr="00F46FDF">
        <w:rPr>
          <w:u w:val="single"/>
        </w:rPr>
        <w:t>ДВА СТВОЛА</w:t>
      </w:r>
      <w:r>
        <w:t xml:space="preserve">: </w:t>
      </w:r>
      <w:proofErr w:type="gramStart"/>
      <w:r w:rsidR="00992ACF">
        <w:t>Большой</w:t>
      </w:r>
      <w:proofErr w:type="gramEnd"/>
      <w:r w:rsidR="00992ACF">
        <w:t xml:space="preserve"> </w:t>
      </w:r>
      <w:proofErr w:type="spellStart"/>
      <w:r>
        <w:t>Крис</w:t>
      </w:r>
      <w:proofErr w:type="spellEnd"/>
      <w:r>
        <w:t xml:space="preserve"> стреляет в цель из двух старинных мушкетов по одному разу. Поскольку ружья очень старые, вероятность попадания в цель для первого мушкета равна 0,8, для второго – 0,9 (сам </w:t>
      </w:r>
      <w:proofErr w:type="spellStart"/>
      <w:r>
        <w:t>Крис</w:t>
      </w:r>
      <w:proofErr w:type="spellEnd"/>
      <w:r>
        <w:t xml:space="preserve"> стреляет без промаха). Найти вероятность, что </w:t>
      </w:r>
      <w:proofErr w:type="spellStart"/>
      <w:r>
        <w:t>Крис</w:t>
      </w:r>
      <w:proofErr w:type="spellEnd"/>
      <w:r>
        <w:t xml:space="preserve"> попадет в цель: а) из двух ружей; б) хотя бы из одного; в) ровно из одного.</w:t>
      </w:r>
    </w:p>
    <w:p w:rsidR="008E62E7" w:rsidRDefault="00F46FDF" w:rsidP="008E62E7">
      <w:pPr>
        <w:pStyle w:val="a3"/>
        <w:rPr>
          <w:lang w:val="en-US"/>
        </w:rPr>
      </w:pPr>
      <w:r>
        <w:t xml:space="preserve">РЕШЕНИЕ: </w:t>
      </w:r>
      <w:r w:rsidR="008E62E7">
        <w:t>Введем независимые события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</w:tblGrid>
      <w:tr w:rsidR="008E62E7" w:rsidTr="008E62E7">
        <w:tc>
          <w:tcPr>
            <w:tcW w:w="2392" w:type="dxa"/>
          </w:tcPr>
          <w:p w:rsidR="008E62E7" w:rsidRDefault="008E62E7" w:rsidP="008E62E7">
            <w:pPr>
              <w:pStyle w:val="a3"/>
              <w:rPr>
                <w:i/>
                <w:iCs/>
                <w:lang w:val="en-US"/>
              </w:rPr>
            </w:pPr>
          </w:p>
        </w:tc>
        <w:tc>
          <w:tcPr>
            <w:tcW w:w="2393" w:type="dxa"/>
          </w:tcPr>
          <w:p w:rsidR="008E62E7" w:rsidRPr="008E62E7" w:rsidRDefault="008E62E7" w:rsidP="008E62E7">
            <w:pPr>
              <w:pStyle w:val="a3"/>
              <w:rPr>
                <w:iCs/>
              </w:rPr>
            </w:pPr>
            <w:r>
              <w:rPr>
                <w:iCs/>
              </w:rPr>
              <w:t>Попадание</w:t>
            </w:r>
          </w:p>
        </w:tc>
        <w:tc>
          <w:tcPr>
            <w:tcW w:w="2393" w:type="dxa"/>
          </w:tcPr>
          <w:p w:rsidR="008E62E7" w:rsidRPr="008E62E7" w:rsidRDefault="008E62E7" w:rsidP="008E62E7">
            <w:pPr>
              <w:pStyle w:val="a3"/>
              <w:rPr>
                <w:iCs/>
              </w:rPr>
            </w:pPr>
            <w:r>
              <w:rPr>
                <w:iCs/>
              </w:rPr>
              <w:t>Промах</w:t>
            </w:r>
          </w:p>
        </w:tc>
      </w:tr>
      <w:tr w:rsidR="008E62E7" w:rsidRPr="008E62E7" w:rsidTr="008E62E7">
        <w:tc>
          <w:tcPr>
            <w:tcW w:w="2392" w:type="dxa"/>
          </w:tcPr>
          <w:p w:rsidR="008E62E7" w:rsidRPr="008E62E7" w:rsidRDefault="008E62E7" w:rsidP="008E62E7">
            <w:pPr>
              <w:pStyle w:val="a3"/>
              <w:rPr>
                <w:iCs/>
              </w:rPr>
            </w:pPr>
            <w:r w:rsidRPr="008E62E7">
              <w:rPr>
                <w:iCs/>
              </w:rPr>
              <w:t>Первое ружье</w:t>
            </w:r>
          </w:p>
        </w:tc>
        <w:tc>
          <w:tcPr>
            <w:tcW w:w="2393" w:type="dxa"/>
          </w:tcPr>
          <w:p w:rsidR="008E62E7" w:rsidRPr="008E62E7" w:rsidRDefault="008E62E7" w:rsidP="008E62E7">
            <w:pPr>
              <w:pStyle w:val="a3"/>
              <w:rPr>
                <w:iCs/>
              </w:rPr>
            </w:pPr>
            <w:r>
              <w:rPr>
                <w:iCs/>
                <w:lang w:val="en-US"/>
              </w:rPr>
              <w:t>P</w:t>
            </w:r>
            <w:r w:rsidRPr="008E62E7">
              <w:rPr>
                <w:iCs/>
              </w:rPr>
              <w:t>(</w:t>
            </w:r>
            <w:r>
              <w:rPr>
                <w:iCs/>
                <w:lang w:val="en-US"/>
              </w:rPr>
              <w:t>A</w:t>
            </w:r>
            <w:r w:rsidRPr="008E62E7">
              <w:rPr>
                <w:iCs/>
              </w:rPr>
              <w:t>)=</w:t>
            </w:r>
            <w:r>
              <w:rPr>
                <w:iCs/>
              </w:rPr>
              <w:t>0,8</w:t>
            </w:r>
          </w:p>
        </w:tc>
        <w:tc>
          <w:tcPr>
            <w:tcW w:w="2393" w:type="dxa"/>
          </w:tcPr>
          <w:p w:rsidR="008E62E7" w:rsidRPr="008E62E7" w:rsidRDefault="005808EE" w:rsidP="008E62E7">
            <w:pPr>
              <w:pStyle w:val="a3"/>
              <w:rPr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bar>
                  </m:e>
                </m:d>
                <m:r>
                  <w:rPr>
                    <w:rFonts w:ascii="Cambria Math" w:hAnsi="Cambria Math"/>
                  </w:rPr>
                  <m:t>=0,2</m:t>
                </m:r>
              </m:oMath>
            </m:oMathPara>
          </w:p>
        </w:tc>
      </w:tr>
      <w:tr w:rsidR="008E62E7" w:rsidRPr="008E62E7" w:rsidTr="008E62E7">
        <w:tc>
          <w:tcPr>
            <w:tcW w:w="2392" w:type="dxa"/>
          </w:tcPr>
          <w:p w:rsidR="008E62E7" w:rsidRPr="008E62E7" w:rsidRDefault="008E62E7" w:rsidP="008E62E7">
            <w:pPr>
              <w:pStyle w:val="a3"/>
              <w:rPr>
                <w:iCs/>
              </w:rPr>
            </w:pPr>
            <w:r w:rsidRPr="008E62E7">
              <w:rPr>
                <w:iCs/>
              </w:rPr>
              <w:t>Второе ружье</w:t>
            </w:r>
          </w:p>
        </w:tc>
        <w:tc>
          <w:tcPr>
            <w:tcW w:w="2393" w:type="dxa"/>
          </w:tcPr>
          <w:p w:rsidR="008E62E7" w:rsidRPr="005808EE" w:rsidRDefault="005808EE" w:rsidP="008E62E7">
            <w:pPr>
              <w:pStyle w:val="a3"/>
              <w:rPr>
                <w:iCs/>
              </w:rPr>
            </w:pPr>
            <w:r>
              <w:rPr>
                <w:iCs/>
                <w:lang w:val="en-US"/>
              </w:rPr>
              <w:t>P(B)=</w:t>
            </w:r>
            <w:r>
              <w:rPr>
                <w:iCs/>
              </w:rPr>
              <w:t>0,9</w:t>
            </w:r>
          </w:p>
        </w:tc>
        <w:tc>
          <w:tcPr>
            <w:tcW w:w="2393" w:type="dxa"/>
          </w:tcPr>
          <w:p w:rsidR="008E62E7" w:rsidRPr="008E62E7" w:rsidRDefault="005808EE" w:rsidP="008E62E7">
            <w:pPr>
              <w:pStyle w:val="a3"/>
              <w:rPr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bar>
                  </m:e>
                </m:d>
                <m:r>
                  <w:rPr>
                    <w:rFonts w:ascii="Cambria Math" w:hAnsi="Cambria Math"/>
                  </w:rPr>
                  <m:t>=0,1</m:t>
                </m:r>
              </m:oMath>
            </m:oMathPara>
          </w:p>
        </w:tc>
      </w:tr>
    </w:tbl>
    <w:p w:rsidR="008E62E7" w:rsidRDefault="008E62E7" w:rsidP="005808EE">
      <w:pPr>
        <w:pStyle w:val="a3"/>
        <w:spacing w:before="0" w:beforeAutospacing="0" w:after="0" w:afterAutospacing="0"/>
      </w:pPr>
      <w:r>
        <w:t>Найдем нужные вероятности.</w:t>
      </w:r>
    </w:p>
    <w:p w:rsidR="008E62E7" w:rsidRDefault="008E62E7" w:rsidP="005808EE">
      <w:pPr>
        <w:pStyle w:val="a3"/>
        <w:spacing w:before="0" w:beforeAutospacing="0" w:after="0" w:afterAutospacing="0"/>
      </w:pPr>
      <w:r>
        <w:t xml:space="preserve">а) Ровно два попадания. Это событие </w:t>
      </w:r>
      <w:r>
        <w:rPr>
          <w:i/>
          <w:iCs/>
        </w:rPr>
        <w:t>АВ</w:t>
      </w:r>
      <w:r>
        <w:t xml:space="preserve">, по теореме умножения вероятностей получаем: </w:t>
      </w:r>
      <w:r>
        <w:rPr>
          <w:noProof/>
        </w:rPr>
        <w:drawing>
          <wp:inline distT="0" distB="0" distL="0" distR="0">
            <wp:extent cx="2676525" cy="219075"/>
            <wp:effectExtent l="19050" t="0" r="0" b="0"/>
            <wp:docPr id="31" name="Рисунок 31" descr="P(AB)=P(A)*P(B)=0,8*0,9=0,7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(AB)=P(A)*P(B)=0,8*0,9=0,72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2E7" w:rsidRDefault="008E62E7" w:rsidP="005808EE">
      <w:pPr>
        <w:pStyle w:val="a3"/>
        <w:spacing w:before="0" w:beforeAutospacing="0" w:after="0" w:afterAutospacing="0"/>
      </w:pPr>
      <w:r>
        <w:t>б) Хотя бы одно попадание. Это событие</w:t>
      </w:r>
      <w:proofErr w:type="gramStart"/>
      <w:r>
        <w:t xml:space="preserve"> </w:t>
      </w:r>
      <w:r>
        <w:rPr>
          <w:i/>
          <w:iCs/>
        </w:rPr>
        <w:t>А</w:t>
      </w:r>
      <w:proofErr w:type="gramEnd"/>
      <w:r>
        <w:rPr>
          <w:i/>
          <w:iCs/>
        </w:rPr>
        <w:t>+В</w:t>
      </w:r>
      <w:r>
        <w:t xml:space="preserve">, его вероятность: </w:t>
      </w:r>
      <w:r>
        <w:rPr>
          <w:noProof/>
        </w:rPr>
        <w:drawing>
          <wp:inline distT="0" distB="0" distL="0" distR="0">
            <wp:extent cx="3057525" cy="219075"/>
            <wp:effectExtent l="19050" t="0" r="0" b="0"/>
            <wp:docPr id="32" name="Рисунок 32" descr="P(A+B)=1-P(overline{A})*P(overline{B})=1-0,2*0,1=0,9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(A+B)=1-P(overline{A})*P(overline{B})=1-0,2*0,1=0,98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2E7" w:rsidRDefault="008E62E7" w:rsidP="005808EE">
      <w:pPr>
        <w:pStyle w:val="a3"/>
        <w:spacing w:before="0" w:beforeAutospacing="0" w:after="0" w:afterAutospacing="0"/>
      </w:pPr>
      <w:r>
        <w:t xml:space="preserve">в) Ровно одно попадание, событие </w:t>
      </w:r>
      <w:r>
        <w:rPr>
          <w:noProof/>
        </w:rPr>
        <w:drawing>
          <wp:inline distT="0" distB="0" distL="0" distR="0">
            <wp:extent cx="866775" cy="180975"/>
            <wp:effectExtent l="19050" t="0" r="9525" b="0"/>
            <wp:docPr id="33" name="Рисунок 33" descr="A*overline{B} +B*overline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*overline{B} +B*overline{A}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его вероятность: </w:t>
      </w:r>
      <w:r>
        <w:rPr>
          <w:noProof/>
        </w:rPr>
        <w:drawing>
          <wp:inline distT="0" distB="0" distL="0" distR="0">
            <wp:extent cx="5000625" cy="219075"/>
            <wp:effectExtent l="19050" t="0" r="0" b="0"/>
            <wp:docPr id="34" name="Рисунок 34" descr="P(A*overline{B} +B*overline{A})=P(A)*P(overline{B}) +P(B)*P(overline{A})=0,8*0,1+0,2*0,9=0,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(A*overline{B} +B*overline{A})=P(A)*P(overline{B}) +P(B)*P(overline{A})=0,8*0,1+0,2*0,9=0,26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FDF" w:rsidRDefault="00F46FDF" w:rsidP="00897535">
      <w:pPr>
        <w:pStyle w:val="a3"/>
      </w:pPr>
    </w:p>
    <w:p w:rsidR="00DA15E9" w:rsidRDefault="00CF2B13" w:rsidP="00CF2B13">
      <w:pPr>
        <w:pStyle w:val="a3"/>
        <w:spacing w:before="0" w:beforeAutospacing="0" w:after="0" w:afterAutospacing="0"/>
        <w:ind w:firstLine="706"/>
      </w:pPr>
      <w:r>
        <w:rPr>
          <w:noProof/>
          <w:u w:val="singl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1156335</wp:posOffset>
            </wp:positionV>
            <wp:extent cx="1362075" cy="1238250"/>
            <wp:effectExtent l="19050" t="0" r="9525" b="0"/>
            <wp:wrapSquare wrapText="bothSides"/>
            <wp:docPr id="6" name="Рисунок 1" descr="http://gigabaza.ru/images/38/75269/2e9e1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gabaza.ru/images/38/75269/2e9e1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5E9" w:rsidRPr="00DA15E9">
        <w:rPr>
          <w:u w:val="single"/>
        </w:rPr>
        <w:t>Задача о помиловании.</w:t>
      </w:r>
      <w:r w:rsidR="00DA15E9">
        <w:rPr>
          <w:u w:val="single"/>
        </w:rPr>
        <w:t xml:space="preserve"> </w:t>
      </w:r>
      <w:r w:rsidR="00DA15E9">
        <w:t xml:space="preserve">Гарри Топор разгневался на Эдди за то, что тот не возвращал ему деньги, и велел </w:t>
      </w:r>
      <w:proofErr w:type="spellStart"/>
      <w:r w:rsidR="00DA15E9">
        <w:t>Барри</w:t>
      </w:r>
      <w:proofErr w:type="spellEnd"/>
      <w:r w:rsidR="00DA15E9">
        <w:t xml:space="preserve"> Крестителю убить его. Однако в последний момент Гарри смягчился и решил дать </w:t>
      </w:r>
      <w:proofErr w:type="spellStart"/>
      <w:r w:rsidR="00DA15E9">
        <w:t>Эду</w:t>
      </w:r>
      <w:proofErr w:type="spellEnd"/>
      <w:r w:rsidR="00DA15E9">
        <w:t xml:space="preserve"> возможность спастись. Он взял два черных и два белых шара и предложил Эдди произвольным образом распределить их по двум урнам. </w:t>
      </w:r>
      <w:proofErr w:type="spellStart"/>
      <w:r w:rsidR="00DA15E9">
        <w:t>Барри</w:t>
      </w:r>
      <w:proofErr w:type="spellEnd"/>
      <w:r w:rsidR="00DA15E9">
        <w:t xml:space="preserve"> должен выбрать наугад одну из урн и наугад вытащить из нее шар. Если шар окажется белым, то </w:t>
      </w:r>
      <w:proofErr w:type="spellStart"/>
      <w:r w:rsidR="00DA15E9">
        <w:t>Эд</w:t>
      </w:r>
      <w:proofErr w:type="spellEnd"/>
      <w:r w:rsidR="00DA15E9">
        <w:t xml:space="preserve"> будет помилован, а если черным, убит. Как должен </w:t>
      </w:r>
      <w:proofErr w:type="spellStart"/>
      <w:r w:rsidR="00DA15E9">
        <w:t>Эд</w:t>
      </w:r>
      <w:proofErr w:type="spellEnd"/>
      <w:r w:rsidR="00DA15E9">
        <w:t xml:space="preserve"> распределить шары по двум урнам, чтобы иметь наибольшее число шансов спастись? </w:t>
      </w:r>
    </w:p>
    <w:p w:rsidR="00DA15E9" w:rsidRDefault="00DA15E9" w:rsidP="00CF2B13">
      <w:pPr>
        <w:pStyle w:val="a3"/>
        <w:spacing w:before="0" w:beforeAutospacing="0" w:after="0" w:afterAutospacing="0"/>
        <w:ind w:firstLine="706"/>
      </w:pPr>
      <w:r>
        <w:t xml:space="preserve">Допустим, что </w:t>
      </w:r>
      <w:proofErr w:type="spellStart"/>
      <w:r>
        <w:t>Эд</w:t>
      </w:r>
      <w:proofErr w:type="spellEnd"/>
      <w:r>
        <w:t xml:space="preserve"> положит в каждую урну по одному белому и одному черному шару. </w:t>
      </w:r>
    </w:p>
    <w:p w:rsidR="00DA15E9" w:rsidRDefault="00DA15E9" w:rsidP="00CF2B13">
      <w:pPr>
        <w:pStyle w:val="a3"/>
        <w:spacing w:before="0" w:beforeAutospacing="0" w:after="0" w:afterAutospacing="0"/>
        <w:ind w:firstLine="706"/>
      </w:pPr>
      <w:r>
        <w:t xml:space="preserve">В этом случае безразлично, к какой урне подойдет </w:t>
      </w:r>
      <w:proofErr w:type="spellStart"/>
      <w:r w:rsidR="00CF2B13">
        <w:t>Барри</w:t>
      </w:r>
      <w:proofErr w:type="spellEnd"/>
      <w:r>
        <w:t xml:space="preserve">. Из любой урны он с вероятностью 1/2 вынет белый шар. Значит, вероятность </w:t>
      </w:r>
      <w:proofErr w:type="gramStart"/>
      <w:r>
        <w:t>спастись</w:t>
      </w:r>
      <w:proofErr w:type="gramEnd"/>
      <w:r>
        <w:t xml:space="preserve"> равна 1/2.</w:t>
      </w:r>
    </w:p>
    <w:p w:rsidR="00DA15E9" w:rsidRDefault="00CF2B13" w:rsidP="00CF2B13">
      <w:pPr>
        <w:pStyle w:val="a3"/>
        <w:spacing w:before="0" w:beforeAutospacing="0" w:after="0" w:afterAutospacing="0"/>
        <w:ind w:firstLine="706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116205</wp:posOffset>
            </wp:positionV>
            <wp:extent cx="1381125" cy="1257300"/>
            <wp:effectExtent l="19050" t="0" r="9525" b="0"/>
            <wp:wrapSquare wrapText="bothSides"/>
            <wp:docPr id="2" name="Рисунок 2" descr="http://gigabaza.ru/images/38/75269/1e5c7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gabaza.ru/images/38/75269/1e5c7c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5E9">
        <w:t xml:space="preserve">Такой же будет вероятность спастись, если </w:t>
      </w:r>
      <w:r>
        <w:t>Эдди</w:t>
      </w:r>
      <w:r w:rsidR="00DA15E9">
        <w:t xml:space="preserve"> положит в одну урну два белых шара, а в другую два черных. </w:t>
      </w:r>
      <w:r>
        <w:t xml:space="preserve"> </w:t>
      </w:r>
      <w:r w:rsidR="00DA15E9">
        <w:t xml:space="preserve">Все решит выбор </w:t>
      </w:r>
      <w:proofErr w:type="spellStart"/>
      <w:r>
        <w:t>Барри</w:t>
      </w:r>
      <w:proofErr w:type="spellEnd"/>
      <w:r>
        <w:t xml:space="preserve"> Крестителем</w:t>
      </w:r>
      <w:r w:rsidR="00DA15E9">
        <w:t xml:space="preserve"> той или иной урны. </w:t>
      </w:r>
      <w:r>
        <w:t>Он</w:t>
      </w:r>
      <w:r w:rsidR="00DA15E9">
        <w:t xml:space="preserve"> с равной вероятностью может подойти как к «белой», так и к «черной» урне.</w:t>
      </w:r>
    </w:p>
    <w:p w:rsidR="00DA15E9" w:rsidRDefault="00CF2B13" w:rsidP="00CF2B13">
      <w:pPr>
        <w:pStyle w:val="a3"/>
        <w:spacing w:before="0" w:beforeAutospacing="0" w:after="0" w:afterAutospacing="0"/>
        <w:ind w:firstLine="706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156210</wp:posOffset>
            </wp:positionV>
            <wp:extent cx="1352550" cy="1219200"/>
            <wp:effectExtent l="19050" t="0" r="0" b="0"/>
            <wp:wrapSquare wrapText="bothSides"/>
            <wp:docPr id="8" name="Рисунок 3" descr="http://gigabaza.ru/images/38/75269/m7b3c9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gabaza.ru/images/38/75269/m7b3c94d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5E9">
        <w:t xml:space="preserve">Лучше всего, если </w:t>
      </w:r>
      <w:proofErr w:type="spellStart"/>
      <w:r>
        <w:t>Эд</w:t>
      </w:r>
      <w:proofErr w:type="spellEnd"/>
      <w:r w:rsidR="00DA15E9">
        <w:t xml:space="preserve"> положит в одну урну белый шар, а в другую белый и два черных. </w:t>
      </w:r>
    </w:p>
    <w:p w:rsidR="00DA15E9" w:rsidRDefault="00DA15E9" w:rsidP="00CF2B13">
      <w:pPr>
        <w:pStyle w:val="a3"/>
        <w:spacing w:before="0" w:beforeAutospacing="0" w:after="0" w:afterAutospacing="0"/>
        <w:ind w:firstLine="706"/>
      </w:pPr>
      <w:r>
        <w:t xml:space="preserve">Если </w:t>
      </w:r>
      <w:proofErr w:type="spellStart"/>
      <w:r w:rsidR="00CF2B13">
        <w:t>Барри</w:t>
      </w:r>
      <w:proofErr w:type="spellEnd"/>
      <w:r>
        <w:t xml:space="preserve"> подойдет к первой урне, то </w:t>
      </w:r>
      <w:r w:rsidR="00CF2B13">
        <w:t>Эдди</w:t>
      </w:r>
      <w:r>
        <w:t xml:space="preserve"> спасется наверняка. Если же </w:t>
      </w:r>
      <w:proofErr w:type="spellStart"/>
      <w:r w:rsidR="00CF2B13">
        <w:t>Барри</w:t>
      </w:r>
      <w:proofErr w:type="spellEnd"/>
      <w:r w:rsidR="00CF2B13">
        <w:t xml:space="preserve"> </w:t>
      </w:r>
      <w:r>
        <w:t>подойдет ко второй урне</w:t>
      </w:r>
      <w:r w:rsidR="00CF2B13">
        <w:t>, т</w:t>
      </w:r>
      <w:r>
        <w:t xml:space="preserve">о </w:t>
      </w:r>
      <w:proofErr w:type="spellStart"/>
      <w:r w:rsidR="00CF2B13">
        <w:t>Эд</w:t>
      </w:r>
      <w:proofErr w:type="spellEnd"/>
      <w:r>
        <w:t xml:space="preserve"> будет иметь вероятность спастись, равную 1/3. Так как вероятность того, что палач подойдет к той или иной урне, равна 1/2, то полная вероятность звездочету спастись может быть вычислена следующим образом: </w:t>
      </w:r>
      <w:proofErr w:type="gramStart"/>
      <w:r>
        <w:t xml:space="preserve">( </w:t>
      </w:r>
      <w:proofErr w:type="gramEnd"/>
      <w:r>
        <w:t>1/2*1) + (1/2*1/3) = 2/3.</w:t>
      </w:r>
    </w:p>
    <w:p w:rsidR="009472E2" w:rsidRDefault="009472E2" w:rsidP="00CF2B13">
      <w:pPr>
        <w:pStyle w:val="a3"/>
        <w:spacing w:before="0" w:beforeAutospacing="0" w:after="0" w:afterAutospacing="0"/>
        <w:ind w:firstLine="706"/>
      </w:pPr>
    </w:p>
    <w:p w:rsidR="00DA15E9" w:rsidRDefault="009472E2" w:rsidP="00CF2B13">
      <w:pPr>
        <w:pStyle w:val="a3"/>
        <w:spacing w:before="0" w:beforeAutospacing="0" w:after="0" w:afterAutospacing="0"/>
        <w:ind w:firstLine="706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17145</wp:posOffset>
            </wp:positionV>
            <wp:extent cx="1495425" cy="1343025"/>
            <wp:effectExtent l="19050" t="0" r="9525" b="0"/>
            <wp:wrapSquare wrapText="bothSides"/>
            <wp:docPr id="10" name="Рисунок 4" descr="http://gigabaza.ru/images/38/75269/1d96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gabaza.ru/images/38/75269/1d9658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5E9">
        <w:t xml:space="preserve">Если же </w:t>
      </w:r>
      <w:r>
        <w:t>Эдди</w:t>
      </w:r>
      <w:r w:rsidR="00DA15E9">
        <w:t xml:space="preserve"> положит в одну урну черный шар,</w:t>
      </w:r>
      <w:r>
        <w:t xml:space="preserve"> а в другую черный и два белых, т</w:t>
      </w:r>
      <w:r w:rsidR="00DA15E9">
        <w:t>о вероятность спастись окажется наименьшей: (1/2*0) + (1/2*2/3) = 1/3.</w:t>
      </w:r>
    </w:p>
    <w:p w:rsidR="00DA15E9" w:rsidRDefault="00DA15E9" w:rsidP="00CF2B13">
      <w:pPr>
        <w:pStyle w:val="a3"/>
        <w:spacing w:before="0" w:beforeAutospacing="0" w:after="0" w:afterAutospacing="0"/>
        <w:ind w:firstLine="706"/>
      </w:pPr>
      <w:r>
        <w:t xml:space="preserve">Итак, чтобы иметь наибольшие шансы спастись, </w:t>
      </w:r>
      <w:proofErr w:type="spellStart"/>
      <w:r w:rsidR="009472E2">
        <w:t>Эд</w:t>
      </w:r>
      <w:proofErr w:type="spellEnd"/>
      <w:r>
        <w:t xml:space="preserve"> должен избрать вариант распределения шаров по урнам, показанный на рис.</w:t>
      </w:r>
      <w:r w:rsidR="009472E2">
        <w:t>в</w:t>
      </w:r>
      <w:r>
        <w:t xml:space="preserve">. Это есть наилучшая тактика. Разумеется, выбор наилучшей тактики не гарантирует спасения. Риск хотя и уменьшается. Но </w:t>
      </w:r>
      <w:proofErr w:type="gramStart"/>
      <w:r>
        <w:t>все</w:t>
      </w:r>
      <w:proofErr w:type="gramEnd"/>
      <w:r>
        <w:t xml:space="preserve"> же остается.</w:t>
      </w:r>
    </w:p>
    <w:p w:rsidR="00897535" w:rsidRPr="00897535" w:rsidRDefault="00897535" w:rsidP="00CF2B13">
      <w:pPr>
        <w:pStyle w:val="a3"/>
        <w:spacing w:before="0" w:beforeAutospacing="0" w:after="0" w:afterAutospacing="0"/>
      </w:pPr>
    </w:p>
    <w:sectPr w:rsidR="00897535" w:rsidRPr="00897535" w:rsidSect="00FC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92360"/>
    <w:multiLevelType w:val="hybridMultilevel"/>
    <w:tmpl w:val="85E05B8E"/>
    <w:lvl w:ilvl="0" w:tplc="C30C42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A88A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4AD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A9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EA5D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62B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C4C6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A2F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321C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830"/>
    <w:rsid w:val="001F3BC4"/>
    <w:rsid w:val="002E399A"/>
    <w:rsid w:val="004D6D8B"/>
    <w:rsid w:val="005808EE"/>
    <w:rsid w:val="007B760A"/>
    <w:rsid w:val="00805B8C"/>
    <w:rsid w:val="00897535"/>
    <w:rsid w:val="008B11E8"/>
    <w:rsid w:val="008E62E7"/>
    <w:rsid w:val="009472E2"/>
    <w:rsid w:val="0097526F"/>
    <w:rsid w:val="00992ACF"/>
    <w:rsid w:val="00AC16C2"/>
    <w:rsid w:val="00BB5466"/>
    <w:rsid w:val="00CF2B13"/>
    <w:rsid w:val="00DA15E9"/>
    <w:rsid w:val="00EA14AB"/>
    <w:rsid w:val="00EB2731"/>
    <w:rsid w:val="00F21830"/>
    <w:rsid w:val="00F46FDF"/>
    <w:rsid w:val="00FC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EB273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B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73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B54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E6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6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5</cp:revision>
  <dcterms:created xsi:type="dcterms:W3CDTF">2016-12-25T07:46:00Z</dcterms:created>
  <dcterms:modified xsi:type="dcterms:W3CDTF">2016-12-25T19:27:00Z</dcterms:modified>
</cp:coreProperties>
</file>